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424C" w14:textId="3A84E20B" w:rsidR="007E4EB7" w:rsidRPr="007E4EB7" w:rsidRDefault="007E4EB7" w:rsidP="007E4EB7">
      <w:pPr>
        <w:widowControl/>
        <w:jc w:val="left"/>
        <w:rPr>
          <w:rFonts w:ascii="仿宋" w:hAnsi="仿宋"/>
          <w:sz w:val="30"/>
          <w:szCs w:val="30"/>
        </w:rPr>
      </w:pPr>
      <w:r w:rsidRPr="007E4EB7">
        <w:rPr>
          <w:rFonts w:ascii="仿宋" w:hAnsi="仿宋" w:hint="eastAsia"/>
          <w:sz w:val="30"/>
          <w:szCs w:val="30"/>
        </w:rPr>
        <w:t>附件</w:t>
      </w:r>
      <w:r w:rsidRPr="007E4EB7">
        <w:rPr>
          <w:rFonts w:ascii="仿宋" w:hAnsi="仿宋" w:hint="eastAsia"/>
          <w:sz w:val="30"/>
          <w:szCs w:val="30"/>
        </w:rPr>
        <w:t>2</w:t>
      </w:r>
      <w:r w:rsidRPr="007E4EB7">
        <w:rPr>
          <w:rFonts w:ascii="仿宋" w:hAnsi="仿宋" w:hint="eastAsia"/>
          <w:sz w:val="30"/>
          <w:szCs w:val="30"/>
        </w:rPr>
        <w:t>：</w:t>
      </w:r>
    </w:p>
    <w:p w14:paraId="65D61A87" w14:textId="240E8C1F" w:rsidR="007E4EB7" w:rsidRDefault="007E4EB7" w:rsidP="007E4EB7">
      <w:pPr>
        <w:widowControl/>
        <w:jc w:val="center"/>
        <w:rPr>
          <w:rFonts w:ascii="仿宋" w:hAnsi="仿宋"/>
          <w:b/>
          <w:bCs/>
          <w:sz w:val="40"/>
          <w:szCs w:val="40"/>
        </w:rPr>
      </w:pPr>
      <w:r>
        <w:rPr>
          <w:rFonts w:ascii="仿宋" w:hAnsi="仿宋" w:hint="eastAsia"/>
          <w:b/>
          <w:bCs/>
          <w:sz w:val="40"/>
          <w:szCs w:val="40"/>
        </w:rPr>
        <w:t>服务项目报价单</w:t>
      </w:r>
    </w:p>
    <w:p w14:paraId="61C4A633" w14:textId="77777777" w:rsidR="007E4EB7" w:rsidRDefault="007E4EB7" w:rsidP="007E4EB7">
      <w:pPr>
        <w:adjustRightInd w:val="0"/>
        <w:snapToGrid w:val="0"/>
        <w:spacing w:line="360" w:lineRule="auto"/>
        <w:rPr>
          <w:rFonts w:ascii="宋体" w:hAnsi="宋体"/>
          <w:szCs w:val="28"/>
        </w:rPr>
      </w:pPr>
    </w:p>
    <w:p w14:paraId="5028E7B7" w14:textId="77777777" w:rsidR="007E4EB7" w:rsidRDefault="007E4EB7" w:rsidP="007E4EB7">
      <w:pPr>
        <w:adjustRightInd w:val="0"/>
        <w:snapToGrid w:val="0"/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项目名称：后海河调蓄池工程</w:t>
      </w:r>
      <w:r w:rsidRPr="006279D2">
        <w:rPr>
          <w:rFonts w:ascii="宋体" w:hAnsi="宋体" w:hint="eastAsia"/>
          <w:szCs w:val="28"/>
        </w:rPr>
        <w:t>水土保持方案报告编制</w:t>
      </w:r>
      <w:r>
        <w:rPr>
          <w:rFonts w:ascii="宋体" w:hAnsi="宋体"/>
          <w:szCs w:val="28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2115"/>
        <w:gridCol w:w="992"/>
        <w:gridCol w:w="1139"/>
        <w:gridCol w:w="1271"/>
        <w:gridCol w:w="1082"/>
        <w:gridCol w:w="1244"/>
      </w:tblGrid>
      <w:tr w:rsidR="007E4EB7" w14:paraId="76D4A9D4" w14:textId="77777777" w:rsidTr="00AD26C4">
        <w:trPr>
          <w:trHeight w:val="1713"/>
          <w:jc w:val="center"/>
        </w:trPr>
        <w:tc>
          <w:tcPr>
            <w:tcW w:w="0" w:type="auto"/>
            <w:vAlign w:val="center"/>
          </w:tcPr>
          <w:p w14:paraId="4C4E349E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序号</w:t>
            </w:r>
          </w:p>
        </w:tc>
        <w:tc>
          <w:tcPr>
            <w:tcW w:w="2115" w:type="dxa"/>
            <w:vAlign w:val="center"/>
          </w:tcPr>
          <w:p w14:paraId="6F4562C5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服务项目</w:t>
            </w:r>
          </w:p>
        </w:tc>
        <w:tc>
          <w:tcPr>
            <w:tcW w:w="992" w:type="dxa"/>
            <w:vAlign w:val="center"/>
          </w:tcPr>
          <w:p w14:paraId="53EB0372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具体内容</w:t>
            </w:r>
          </w:p>
        </w:tc>
        <w:tc>
          <w:tcPr>
            <w:tcW w:w="1139" w:type="dxa"/>
            <w:vAlign w:val="center"/>
          </w:tcPr>
          <w:p w14:paraId="79F00B32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总投资</w:t>
            </w:r>
          </w:p>
          <w:p w14:paraId="08EA74C1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宋体" w:eastAsia="仿宋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（万元）</w:t>
            </w:r>
          </w:p>
        </w:tc>
        <w:tc>
          <w:tcPr>
            <w:tcW w:w="1271" w:type="dxa"/>
            <w:vAlign w:val="center"/>
          </w:tcPr>
          <w:p w14:paraId="258DBFB2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投标上限价</w:t>
            </w:r>
          </w:p>
          <w:p w14:paraId="49FFD041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（万元）</w:t>
            </w:r>
          </w:p>
        </w:tc>
        <w:tc>
          <w:tcPr>
            <w:tcW w:w="1082" w:type="dxa"/>
            <w:vAlign w:val="center"/>
          </w:tcPr>
          <w:p w14:paraId="75E5171D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ascii="宋体" w:hAnsi="宋体" w:hint="eastAsia"/>
                <w:b/>
                <w:snapToGrid w:val="0"/>
              </w:rPr>
              <w:t>下浮率</w:t>
            </w:r>
          </w:p>
          <w:p w14:paraId="70B4BB01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napToGrid w:val="0"/>
              </w:rPr>
              <w:t>（%）</w:t>
            </w:r>
          </w:p>
        </w:tc>
        <w:tc>
          <w:tcPr>
            <w:tcW w:w="0" w:type="auto"/>
            <w:vAlign w:val="center"/>
          </w:tcPr>
          <w:p w14:paraId="6076FEC9" w14:textId="77777777" w:rsidR="007E4EB7" w:rsidRDefault="007E4EB7" w:rsidP="00AD26C4">
            <w:pPr>
              <w:pStyle w:val="Normal2"/>
              <w:spacing w:line="360" w:lineRule="auto"/>
              <w:jc w:val="center"/>
              <w:rPr>
                <w:rFonts w:ascii="宋体" w:hAnsi="宋体"/>
                <w:b/>
                <w:snapToGrid w:val="0"/>
              </w:rPr>
            </w:pPr>
            <w:r>
              <w:rPr>
                <w:rFonts w:ascii="宋体" w:hAnsi="宋体" w:hint="eastAsia"/>
                <w:b/>
                <w:snapToGrid w:val="0"/>
              </w:rPr>
              <w:t>投标报价</w:t>
            </w:r>
          </w:p>
          <w:p w14:paraId="501954BD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8"/>
              </w:rPr>
            </w:pPr>
            <w:r>
              <w:rPr>
                <w:rFonts w:ascii="宋体" w:hAnsi="宋体" w:hint="eastAsia"/>
                <w:b/>
                <w:snapToGrid w:val="0"/>
              </w:rPr>
              <w:t>（万元）</w:t>
            </w:r>
          </w:p>
        </w:tc>
      </w:tr>
      <w:tr w:rsidR="007E4EB7" w14:paraId="7286CF52" w14:textId="77777777" w:rsidTr="00AD26C4">
        <w:trPr>
          <w:trHeight w:val="1708"/>
          <w:jc w:val="center"/>
        </w:trPr>
        <w:tc>
          <w:tcPr>
            <w:tcW w:w="0" w:type="auto"/>
            <w:vAlign w:val="center"/>
          </w:tcPr>
          <w:p w14:paraId="57841BAE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1</w:t>
            </w:r>
          </w:p>
        </w:tc>
        <w:tc>
          <w:tcPr>
            <w:tcW w:w="2115" w:type="dxa"/>
            <w:vAlign w:val="center"/>
          </w:tcPr>
          <w:p w14:paraId="0226D12F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hint="eastAsia"/>
              </w:rPr>
              <w:t>后海河调蓄池工程水土保持方案报告编制</w:t>
            </w:r>
          </w:p>
        </w:tc>
        <w:tc>
          <w:tcPr>
            <w:tcW w:w="992" w:type="dxa"/>
            <w:vAlign w:val="center"/>
          </w:tcPr>
          <w:p w14:paraId="2633ABED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hAnsi="仿宋" w:hint="eastAsia"/>
              </w:rPr>
              <w:t>详见询价邀请函</w:t>
            </w:r>
          </w:p>
        </w:tc>
        <w:tc>
          <w:tcPr>
            <w:tcW w:w="1139" w:type="dxa"/>
            <w:vAlign w:val="center"/>
          </w:tcPr>
          <w:p w14:paraId="27577141" w14:textId="77777777" w:rsidR="007E4EB7" w:rsidRDefault="007E4EB7" w:rsidP="00AD26C4">
            <w:pPr>
              <w:widowControl/>
              <w:jc w:val="center"/>
              <w:textAlignment w:val="center"/>
              <w:rPr>
                <w:rFonts w:ascii="Arial" w:eastAsia="仿宋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eastAsia="仿宋" w:hAnsi="Arial" w:cs="Arial" w:hint="eastAsia"/>
                <w:color w:val="000000"/>
                <w:sz w:val="20"/>
                <w:szCs w:val="20"/>
              </w:rPr>
              <w:t>30200</w:t>
            </w:r>
          </w:p>
        </w:tc>
        <w:tc>
          <w:tcPr>
            <w:tcW w:w="1271" w:type="dxa"/>
            <w:vAlign w:val="center"/>
          </w:tcPr>
          <w:p w14:paraId="60A08009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仿宋" w:hAnsi="仿宋" w:hint="eastAsia"/>
              </w:rPr>
            </w:pPr>
            <w:r>
              <w:rPr>
                <w:rFonts w:ascii="仿宋" w:hAnsi="仿宋" w:hint="eastAsia"/>
              </w:rPr>
              <w:t>8</w:t>
            </w:r>
            <w:r>
              <w:rPr>
                <w:rFonts w:ascii="仿宋" w:hAnsi="仿宋"/>
              </w:rPr>
              <w:t>.0031</w:t>
            </w:r>
          </w:p>
        </w:tc>
        <w:tc>
          <w:tcPr>
            <w:tcW w:w="1082" w:type="dxa"/>
            <w:vAlign w:val="center"/>
          </w:tcPr>
          <w:p w14:paraId="085CC6AB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仿宋" w:hAnsi="仿宋" w:hint="eastAsia"/>
              </w:rPr>
            </w:pPr>
            <w:r>
              <w:rPr>
                <w:rFonts w:ascii="仿宋" w:hAnsi="仿宋" w:hint="eastAsia"/>
              </w:rPr>
              <w:t>（投标人填写）</w:t>
            </w:r>
          </w:p>
        </w:tc>
        <w:tc>
          <w:tcPr>
            <w:tcW w:w="0" w:type="auto"/>
            <w:vAlign w:val="center"/>
          </w:tcPr>
          <w:p w14:paraId="6A3E4916" w14:textId="77777777" w:rsidR="007E4EB7" w:rsidRDefault="007E4EB7" w:rsidP="00AD26C4">
            <w:pPr>
              <w:adjustRightInd w:val="0"/>
              <w:snapToGrid w:val="0"/>
              <w:jc w:val="center"/>
              <w:rPr>
                <w:rFonts w:ascii="仿宋" w:hAnsi="仿宋" w:hint="eastAsia"/>
              </w:rPr>
            </w:pPr>
            <w:r>
              <w:rPr>
                <w:rFonts w:ascii="仿宋" w:hAnsi="仿宋" w:hint="eastAsia"/>
              </w:rPr>
              <w:t>（投标人填写）</w:t>
            </w:r>
          </w:p>
        </w:tc>
      </w:tr>
    </w:tbl>
    <w:p w14:paraId="38CC6012" w14:textId="77777777" w:rsidR="007E4EB7" w:rsidRDefault="007E4EB7" w:rsidP="007E4EB7">
      <w:pPr>
        <w:adjustRightInd w:val="0"/>
        <w:snapToGrid w:val="0"/>
        <w:spacing w:beforeLines="50" w:before="156" w:line="360" w:lineRule="auto"/>
        <w:ind w:left="843" w:hangingChars="400" w:hanging="843"/>
        <w:rPr>
          <w:rFonts w:ascii="宋体" w:hAnsi="宋体" w:hint="eastAsia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备注：</w:t>
      </w:r>
    </w:p>
    <w:p w14:paraId="138E5FF1" w14:textId="77777777" w:rsidR="007E4EB7" w:rsidRDefault="007E4EB7" w:rsidP="007E4EB7">
      <w:pPr>
        <w:adjustRightInd w:val="0"/>
        <w:snapToGrid w:val="0"/>
        <w:spacing w:line="360" w:lineRule="auto"/>
        <w:ind w:firstLineChars="200" w:firstLine="422"/>
        <w:rPr>
          <w:szCs w:val="21"/>
        </w:rPr>
      </w:pPr>
      <w:r>
        <w:rPr>
          <w:rFonts w:ascii="宋体" w:hAnsi="宋体" w:hint="eastAsia"/>
          <w:b/>
          <w:bCs/>
          <w:szCs w:val="28"/>
        </w:rPr>
        <w:t>1.</w:t>
      </w:r>
      <w:r w:rsidRPr="00D83032">
        <w:rPr>
          <w:rFonts w:ascii="宋体" w:hAnsi="宋体" w:hint="eastAsia"/>
          <w:b/>
          <w:bCs/>
          <w:szCs w:val="28"/>
        </w:rPr>
        <w:t>本项目投标报价上限暂定为人民币</w:t>
      </w:r>
      <w:r>
        <w:rPr>
          <w:rFonts w:ascii="宋体" w:hAnsi="宋体"/>
          <w:b/>
          <w:bCs/>
          <w:szCs w:val="28"/>
        </w:rPr>
        <w:t>8.0031</w:t>
      </w:r>
      <w:r w:rsidRPr="00D83032">
        <w:rPr>
          <w:rFonts w:ascii="宋体" w:hAnsi="宋体" w:hint="eastAsia"/>
          <w:b/>
          <w:bCs/>
          <w:szCs w:val="28"/>
        </w:rPr>
        <w:t>万元，采用自主报价，下浮率范围为≥</w:t>
      </w:r>
      <w:r w:rsidRPr="00D83032">
        <w:rPr>
          <w:rFonts w:ascii="宋体" w:hAnsi="宋体"/>
          <w:b/>
          <w:bCs/>
          <w:szCs w:val="28"/>
        </w:rPr>
        <w:t>0%，投标人仅报相对</w:t>
      </w:r>
      <w:r>
        <w:rPr>
          <w:rFonts w:ascii="宋体" w:hAnsi="宋体" w:hint="eastAsia"/>
          <w:b/>
          <w:bCs/>
          <w:szCs w:val="28"/>
        </w:rPr>
        <w:t>投标上限价</w:t>
      </w:r>
      <w:r w:rsidRPr="00D83032">
        <w:rPr>
          <w:rFonts w:ascii="宋体" w:hAnsi="宋体"/>
          <w:b/>
          <w:bCs/>
          <w:szCs w:val="28"/>
        </w:rPr>
        <w:t>折算下浮率和投标报价</w:t>
      </w:r>
      <w:r w:rsidRPr="00D83032">
        <w:rPr>
          <w:rFonts w:ascii="宋体" w:hAnsi="宋体" w:hint="eastAsia"/>
          <w:b/>
          <w:bCs/>
          <w:szCs w:val="28"/>
        </w:rPr>
        <w:t>。未按上述要求报价的，开标阶段其投标文件不予受理</w:t>
      </w:r>
      <w:r>
        <w:rPr>
          <w:rFonts w:ascii="宋体" w:hAnsi="宋体" w:hint="eastAsia"/>
          <w:b/>
          <w:bCs/>
          <w:szCs w:val="28"/>
        </w:rPr>
        <w:t>。</w:t>
      </w:r>
    </w:p>
    <w:p w14:paraId="58036C61" w14:textId="77777777" w:rsidR="007E4EB7" w:rsidRDefault="007E4EB7" w:rsidP="007E4EB7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bCs/>
          <w:szCs w:val="28"/>
        </w:rPr>
      </w:pPr>
      <w:r>
        <w:rPr>
          <w:rFonts w:ascii="宋体" w:hAnsi="宋体"/>
          <w:b/>
          <w:bCs/>
          <w:szCs w:val="28"/>
        </w:rPr>
        <w:t>2</w:t>
      </w:r>
      <w:r>
        <w:rPr>
          <w:rFonts w:ascii="宋体" w:hAnsi="宋体" w:hint="eastAsia"/>
          <w:b/>
          <w:bCs/>
          <w:szCs w:val="28"/>
        </w:rPr>
        <w:t>.请附公司营业执照及授权委托书（授权委托书格式自拟）。</w:t>
      </w:r>
    </w:p>
    <w:p w14:paraId="16619830" w14:textId="77777777" w:rsidR="007E4EB7" w:rsidRDefault="007E4EB7" w:rsidP="007E4EB7">
      <w:pPr>
        <w:adjustRightInd w:val="0"/>
        <w:snapToGrid w:val="0"/>
        <w:spacing w:line="360" w:lineRule="auto"/>
        <w:ind w:firstLineChars="200" w:firstLine="422"/>
        <w:rPr>
          <w:rFonts w:ascii="宋体" w:hAnsi="宋体" w:hint="eastAsia"/>
          <w:b/>
          <w:bCs/>
          <w:szCs w:val="28"/>
        </w:rPr>
      </w:pPr>
      <w:r>
        <w:rPr>
          <w:rFonts w:ascii="宋体" w:hAnsi="宋体"/>
          <w:b/>
          <w:bCs/>
          <w:szCs w:val="28"/>
        </w:rPr>
        <w:t>3.</w:t>
      </w:r>
      <w:r>
        <w:rPr>
          <w:rFonts w:ascii="宋体" w:hAnsi="宋体" w:hint="eastAsia"/>
          <w:b/>
          <w:bCs/>
          <w:szCs w:val="28"/>
        </w:rPr>
        <w:t>结算价根据</w:t>
      </w:r>
      <w:r w:rsidRPr="006279D2">
        <w:rPr>
          <w:rFonts w:ascii="宋体" w:hAnsi="宋体" w:hint="eastAsia"/>
          <w:b/>
          <w:bCs/>
          <w:szCs w:val="28"/>
        </w:rPr>
        <w:t>《深圳市开发建设项目服务费计列办法》（深水保〔2007〕362号）文件规定</w:t>
      </w:r>
      <w:r>
        <w:rPr>
          <w:rFonts w:ascii="宋体" w:hAnsi="宋体" w:hint="eastAsia"/>
          <w:b/>
          <w:bCs/>
          <w:szCs w:val="28"/>
        </w:rPr>
        <w:t>计算，</w:t>
      </w:r>
      <w:r w:rsidRPr="006279D2">
        <w:rPr>
          <w:rFonts w:ascii="宋体" w:hAnsi="宋体" w:hint="eastAsia"/>
          <w:b/>
          <w:bCs/>
          <w:szCs w:val="28"/>
        </w:rPr>
        <w:t>再按中标下浮率下浮后计取。结算费用若超出合同价，则以合同价进行结算，若工程实施过程实际发生的量减少，则服务费用也相应减少。最终结算价以造价站质量复核价为准，如被政府审计部门审计，则以政府审计部门审定价为准。</w:t>
      </w:r>
    </w:p>
    <w:p w14:paraId="39181FD6" w14:textId="77777777" w:rsidR="007E4EB7" w:rsidRDefault="007E4EB7" w:rsidP="007E4EB7">
      <w:pPr>
        <w:adjustRightInd w:val="0"/>
        <w:snapToGrid w:val="0"/>
        <w:spacing w:line="360" w:lineRule="auto"/>
        <w:ind w:firstLine="560"/>
        <w:rPr>
          <w:rFonts w:ascii="宋体" w:hAnsi="宋体" w:hint="eastAsia"/>
          <w:szCs w:val="28"/>
        </w:rPr>
      </w:pPr>
    </w:p>
    <w:p w14:paraId="6D8A29A2" w14:textId="77777777" w:rsidR="007E4EB7" w:rsidRDefault="007E4EB7" w:rsidP="007E4EB7">
      <w:pPr>
        <w:adjustRightInd w:val="0"/>
        <w:snapToGrid w:val="0"/>
        <w:spacing w:line="360" w:lineRule="auto"/>
        <w:ind w:firstLine="560"/>
        <w:rPr>
          <w:rFonts w:ascii="宋体" w:hAnsi="宋体" w:hint="eastAsia"/>
          <w:szCs w:val="28"/>
        </w:rPr>
      </w:pPr>
    </w:p>
    <w:p w14:paraId="686C2456" w14:textId="77777777" w:rsidR="007E4EB7" w:rsidRDefault="007E4EB7" w:rsidP="007E4EB7">
      <w:pPr>
        <w:spacing w:line="360" w:lineRule="auto"/>
        <w:ind w:firstLine="560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授权代表（签名）：</w:t>
      </w:r>
      <w:r>
        <w:rPr>
          <w:rFonts w:ascii="仿宋" w:hAnsi="仿宋"/>
          <w:szCs w:val="28"/>
        </w:rPr>
        <w:t xml:space="preserve">              </w:t>
      </w:r>
      <w:r>
        <w:rPr>
          <w:rFonts w:ascii="仿宋" w:hAnsi="仿宋" w:hint="eastAsia"/>
          <w:szCs w:val="28"/>
        </w:rPr>
        <w:t xml:space="preserve">  </w:t>
      </w:r>
      <w:r>
        <w:rPr>
          <w:rFonts w:ascii="仿宋" w:hAnsi="仿宋" w:hint="eastAsia"/>
          <w:szCs w:val="28"/>
        </w:rPr>
        <w:t>公司名称（公章）：</w:t>
      </w:r>
    </w:p>
    <w:p w14:paraId="17BAD415" w14:textId="77777777" w:rsidR="007E4EB7" w:rsidRDefault="007E4EB7" w:rsidP="007E4EB7">
      <w:pPr>
        <w:spacing w:line="360" w:lineRule="auto"/>
        <w:rPr>
          <w:rFonts w:ascii="仿宋" w:hAnsi="仿宋"/>
          <w:szCs w:val="28"/>
        </w:rPr>
      </w:pPr>
    </w:p>
    <w:p w14:paraId="7566DF20" w14:textId="77777777" w:rsidR="007E4EB7" w:rsidRDefault="007E4EB7" w:rsidP="007E4EB7">
      <w:pPr>
        <w:ind w:firstLineChars="1700" w:firstLine="3570"/>
        <w:jc w:val="left"/>
        <w:rPr>
          <w:rFonts w:ascii="仿宋" w:hAnsi="仿宋"/>
          <w:sz w:val="24"/>
        </w:rPr>
      </w:pPr>
      <w:r>
        <w:rPr>
          <w:rFonts w:ascii="仿宋" w:hAnsi="仿宋"/>
          <w:szCs w:val="28"/>
        </w:rPr>
        <w:t xml:space="preserve">______ </w:t>
      </w:r>
      <w:r>
        <w:rPr>
          <w:rFonts w:ascii="仿宋" w:hAnsi="仿宋" w:hint="eastAsia"/>
          <w:szCs w:val="28"/>
        </w:rPr>
        <w:t>年</w:t>
      </w:r>
      <w:r>
        <w:rPr>
          <w:rFonts w:ascii="仿宋" w:hAnsi="仿宋"/>
          <w:szCs w:val="28"/>
        </w:rPr>
        <w:t xml:space="preserve">______ </w:t>
      </w:r>
      <w:r>
        <w:rPr>
          <w:rFonts w:ascii="仿宋" w:hAnsi="仿宋" w:hint="eastAsia"/>
          <w:szCs w:val="28"/>
        </w:rPr>
        <w:t>月</w:t>
      </w:r>
      <w:r>
        <w:rPr>
          <w:rFonts w:ascii="仿宋" w:hAnsi="仿宋"/>
          <w:szCs w:val="28"/>
        </w:rPr>
        <w:t>____</w:t>
      </w:r>
      <w:r>
        <w:rPr>
          <w:rFonts w:ascii="仿宋" w:hAnsi="仿宋"/>
          <w:szCs w:val="28"/>
        </w:rPr>
        <w:t>日</w:t>
      </w:r>
    </w:p>
    <w:p w14:paraId="068AC2FE" w14:textId="77777777" w:rsidR="007E4EB7" w:rsidRDefault="007E4EB7" w:rsidP="007E4EB7">
      <w:pPr>
        <w:widowControl/>
        <w:rPr>
          <w:rFonts w:hint="eastAsia"/>
        </w:rPr>
      </w:pPr>
    </w:p>
    <w:p w14:paraId="04EFE801" w14:textId="77777777" w:rsidR="007F1C3B" w:rsidRDefault="007F1C3B"/>
    <w:sectPr w:rsidR="007F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53"/>
    <w:rsid w:val="007E4EB7"/>
    <w:rsid w:val="007F1C3B"/>
    <w:rsid w:val="00A4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D7AB"/>
  <w15:chartTrackingRefBased/>
  <w15:docId w15:val="{581DA46B-7E05-4B5D-97AC-7E1109A2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E4EB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_2"/>
    <w:qFormat/>
    <w:rsid w:val="007E4EB7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7E4EB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7E4EB7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0"/>
    <w:uiPriority w:val="99"/>
    <w:semiHidden/>
    <w:unhideWhenUsed/>
    <w:rsid w:val="007E4EB7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7E4EB7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GK-杨静</dc:creator>
  <cp:keywords/>
  <dc:description/>
  <cp:lastModifiedBy>GK-杨静</cp:lastModifiedBy>
  <cp:revision>2</cp:revision>
  <dcterms:created xsi:type="dcterms:W3CDTF">2023-07-14T02:27:00Z</dcterms:created>
  <dcterms:modified xsi:type="dcterms:W3CDTF">2023-07-14T02:28:00Z</dcterms:modified>
</cp:coreProperties>
</file>